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E538" w14:textId="224E7027" w:rsidR="00584CBF" w:rsidRPr="00584CBF" w:rsidRDefault="00584CBF" w:rsidP="00584CBF">
      <w:pPr>
        <w:pStyle w:val="NoSpacing"/>
        <w:spacing w:line="240" w:lineRule="auto"/>
        <w:ind w:firstLine="708"/>
        <w:jc w:val="center"/>
        <w:rPr>
          <w:rFonts w:ascii="Arial" w:hAnsi="Arial" w:cs="Arial"/>
          <w:b/>
          <w:lang w:val="az-Latn-AZ"/>
        </w:rPr>
      </w:pPr>
      <w:r w:rsidRPr="00584CBF">
        <w:rPr>
          <w:rFonts w:ascii="Arial" w:hAnsi="Arial" w:cs="Arial"/>
          <w:b/>
          <w:lang w:val="az-Latn-AZ"/>
        </w:rPr>
        <w:t>Azərbaycan Respublikasının Dövlət Turizm Agentliyinin “Azərbaycan</w:t>
      </w:r>
      <w:r>
        <w:rPr>
          <w:rFonts w:ascii="Arial" w:hAnsi="Arial" w:cs="Arial"/>
          <w:b/>
          <w:lang w:val="az-Latn-AZ"/>
        </w:rPr>
        <w:t xml:space="preserve"> </w:t>
      </w:r>
      <w:r w:rsidRPr="00584CBF">
        <w:rPr>
          <w:rFonts w:ascii="Arial" w:hAnsi="Arial" w:cs="Arial"/>
          <w:b/>
          <w:lang w:val="az-Latn-AZ"/>
        </w:rPr>
        <w:t xml:space="preserve">Turizm Bürosu” Publik Hüquqi Şəxsi </w:t>
      </w:r>
      <w:r w:rsidR="004D3CEA" w:rsidRPr="00584CBF">
        <w:rPr>
          <w:rFonts w:ascii="Arial" w:hAnsi="Arial" w:cs="Arial"/>
          <w:b/>
          <w:lang w:val="az-Latn-AZ"/>
        </w:rPr>
        <w:t>“Dövlət</w:t>
      </w:r>
    </w:p>
    <w:p w14:paraId="390C2224" w14:textId="0F8C161D" w:rsidR="00584CBF" w:rsidRPr="00584CBF" w:rsidRDefault="00584CBF" w:rsidP="00584CBF">
      <w:pPr>
        <w:pStyle w:val="NoSpacing"/>
        <w:spacing w:line="240" w:lineRule="auto"/>
        <w:ind w:firstLine="708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</w:t>
      </w:r>
      <w:r w:rsidR="004D3CEA" w:rsidRPr="00584CBF">
        <w:rPr>
          <w:rFonts w:ascii="Arial" w:hAnsi="Arial" w:cs="Arial"/>
          <w:b/>
          <w:lang w:val="az-Latn-AZ"/>
        </w:rPr>
        <w:t>satınalmaları haqqında” Azərbaycan Respublikası Qanununun</w:t>
      </w:r>
    </w:p>
    <w:p w14:paraId="67007AF5" w14:textId="07D048C0" w:rsidR="00E01E7F" w:rsidRPr="00584CBF" w:rsidRDefault="004D3CEA" w:rsidP="00AF07B9">
      <w:pPr>
        <w:pStyle w:val="NoSpacing"/>
        <w:spacing w:line="240" w:lineRule="auto"/>
        <w:ind w:firstLine="708"/>
        <w:jc w:val="center"/>
        <w:rPr>
          <w:rFonts w:ascii="Arial" w:hAnsi="Arial" w:cs="Arial"/>
          <w:b/>
          <w:lang w:val="az-Latn-AZ"/>
        </w:rPr>
      </w:pPr>
      <w:r w:rsidRPr="00584CBF">
        <w:rPr>
          <w:rFonts w:ascii="Arial" w:hAnsi="Arial" w:cs="Arial"/>
          <w:b/>
          <w:lang w:val="az-Latn-AZ"/>
        </w:rPr>
        <w:t xml:space="preserve">tələblərinə uyğun olaraq </w:t>
      </w:r>
      <w:r w:rsidR="00AF07B9" w:rsidRPr="00AF07B9">
        <w:rPr>
          <w:rFonts w:ascii="Arial" w:hAnsi="Arial" w:cs="Arial" w:hint="eastAsia"/>
          <w:b/>
          <w:lang w:val="az-Latn-AZ"/>
        </w:rPr>
        <w:t>İ</w:t>
      </w:r>
      <w:r w:rsidR="00AF07B9" w:rsidRPr="00AF07B9">
        <w:rPr>
          <w:rFonts w:ascii="Arial" w:hAnsi="Arial" w:cs="Arial"/>
          <w:b/>
          <w:lang w:val="az-Latn-AZ"/>
        </w:rPr>
        <w:t>nzibati binada informasiya texnologiya avadanl</w:t>
      </w:r>
      <w:r w:rsidR="00AF07B9" w:rsidRPr="00AF07B9">
        <w:rPr>
          <w:rFonts w:ascii="Arial" w:hAnsi="Arial" w:cs="Arial" w:hint="eastAsia"/>
          <w:b/>
          <w:lang w:val="az-Latn-AZ"/>
        </w:rPr>
        <w:t>ı</w:t>
      </w:r>
      <w:r w:rsidR="00AF07B9" w:rsidRPr="00AF07B9">
        <w:rPr>
          <w:rFonts w:ascii="Arial" w:hAnsi="Arial" w:cs="Arial"/>
          <w:b/>
          <w:lang w:val="az-Latn-AZ"/>
        </w:rPr>
        <w:t>qlar</w:t>
      </w:r>
      <w:r w:rsidR="00AF07B9" w:rsidRPr="00AF07B9">
        <w:rPr>
          <w:rFonts w:ascii="Arial" w:hAnsi="Arial" w:cs="Arial" w:hint="eastAsia"/>
          <w:b/>
          <w:lang w:val="az-Latn-AZ"/>
        </w:rPr>
        <w:t>ı</w:t>
      </w:r>
      <w:r w:rsidR="00AF07B9" w:rsidRPr="00AF07B9">
        <w:rPr>
          <w:rFonts w:ascii="Arial" w:hAnsi="Arial" w:cs="Arial"/>
          <w:b/>
          <w:lang w:val="az-Latn-AZ"/>
        </w:rPr>
        <w:t>n</w:t>
      </w:r>
      <w:r w:rsidR="00AF07B9" w:rsidRPr="00AF07B9">
        <w:rPr>
          <w:rFonts w:ascii="Arial" w:hAnsi="Arial" w:cs="Arial" w:hint="eastAsia"/>
          <w:b/>
          <w:lang w:val="az-Latn-AZ"/>
        </w:rPr>
        <w:t>ı</w:t>
      </w:r>
      <w:r w:rsidR="00AF07B9" w:rsidRPr="00AF07B9">
        <w:rPr>
          <w:rFonts w:ascii="Arial" w:hAnsi="Arial" w:cs="Arial"/>
          <w:b/>
          <w:lang w:val="az-Latn-AZ"/>
        </w:rPr>
        <w:t>n sat</w:t>
      </w:r>
      <w:r w:rsidR="00AF07B9" w:rsidRPr="00AF07B9">
        <w:rPr>
          <w:rFonts w:ascii="Arial" w:hAnsi="Arial" w:cs="Arial" w:hint="eastAsia"/>
          <w:b/>
          <w:lang w:val="az-Latn-AZ"/>
        </w:rPr>
        <w:t>ı</w:t>
      </w:r>
      <w:r w:rsidR="00AF07B9" w:rsidRPr="00AF07B9">
        <w:rPr>
          <w:rFonts w:ascii="Arial" w:hAnsi="Arial" w:cs="Arial"/>
          <w:b/>
          <w:lang w:val="az-Latn-AZ"/>
        </w:rPr>
        <w:t xml:space="preserve">n </w:t>
      </w:r>
      <w:r w:rsidR="00AE6B8A" w:rsidRPr="00584CBF">
        <w:rPr>
          <w:rFonts w:ascii="Arial" w:hAnsi="Arial" w:cs="Arial"/>
          <w:b/>
          <w:lang w:val="az-Latn-AZ"/>
        </w:rPr>
        <w:t xml:space="preserve">alınması </w:t>
      </w:r>
      <w:r w:rsidRPr="00584CBF">
        <w:rPr>
          <w:rFonts w:ascii="Arial" w:hAnsi="Arial" w:cs="Arial"/>
          <w:b/>
          <w:lang w:val="az-Latn-AZ"/>
        </w:rPr>
        <w:t>məqsədilə</w:t>
      </w:r>
    </w:p>
    <w:p w14:paraId="7C3F9620" w14:textId="77777777" w:rsidR="00A82AD6" w:rsidRDefault="00A82AD6" w:rsidP="00E01E7F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az-Latn-AZ" w:eastAsia="en-US"/>
        </w:rPr>
      </w:pPr>
    </w:p>
    <w:p w14:paraId="1879E6AB" w14:textId="55A37EAD" w:rsidR="000559D5" w:rsidRPr="000A14D5" w:rsidRDefault="00F10BFA" w:rsidP="00E01E7F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az-Latn-AZ" w:eastAsia="en-US"/>
        </w:rPr>
      </w:pPr>
      <w:r w:rsidRPr="000A14D5">
        <w:rPr>
          <w:b/>
          <w:color w:val="000000"/>
          <w:sz w:val="28"/>
          <w:szCs w:val="28"/>
          <w:lang w:val="az-Latn-AZ" w:eastAsia="en-US"/>
        </w:rPr>
        <w:t>AÇIQ TENDER ELAN EDİR</w:t>
      </w:r>
    </w:p>
    <w:p w14:paraId="1792E38C" w14:textId="77777777" w:rsidR="00F953FB" w:rsidRPr="000A14D5" w:rsidRDefault="00F953FB" w:rsidP="00E01E7F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az-Latn-AZ" w:eastAsia="en-US"/>
        </w:rPr>
      </w:pPr>
    </w:p>
    <w:p w14:paraId="793038E3" w14:textId="77777777" w:rsidR="004D3CEA" w:rsidRPr="000A14D5" w:rsidRDefault="004D3CEA" w:rsidP="004D3CEA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Açıq tenderdə iddiaçı qismində ixtisaslı işçi heyətinə malik mikro, kiçik və orta sahibkarlıq subyektləri iştirak edə bilərlər.</w:t>
      </w:r>
    </w:p>
    <w:p w14:paraId="60003486" w14:textId="72DCFC49" w:rsidR="005B0A12" w:rsidRPr="0005462C" w:rsidRDefault="0005462C" w:rsidP="005B0A12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5462C">
        <w:rPr>
          <w:sz w:val="28"/>
          <w:szCs w:val="28"/>
          <w:lang w:val="az-Latn-AZ"/>
        </w:rPr>
        <w:t>Tender 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tirak</w:t>
      </w:r>
      <w:r w:rsidRPr="0005462C">
        <w:rPr>
          <w:rFonts w:hint="eastAsia"/>
          <w:sz w:val="28"/>
          <w:szCs w:val="28"/>
          <w:lang w:val="az-Latn-AZ"/>
        </w:rPr>
        <w:t>çı</w:t>
      </w:r>
      <w:r w:rsidRPr="0005462C">
        <w:rPr>
          <w:sz w:val="28"/>
          <w:szCs w:val="28"/>
          <w:lang w:val="az-Latn-AZ"/>
        </w:rPr>
        <w:t>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 təklif edilir ki, d</w:t>
      </w:r>
      <w:r w:rsidRPr="0005462C">
        <w:rPr>
          <w:rFonts w:hint="eastAsia"/>
          <w:sz w:val="28"/>
          <w:szCs w:val="28"/>
          <w:lang w:val="az-Latn-AZ"/>
        </w:rPr>
        <w:t>ö</w:t>
      </w:r>
      <w:r w:rsidRPr="0005462C">
        <w:rPr>
          <w:sz w:val="28"/>
          <w:szCs w:val="28"/>
          <w:lang w:val="az-Latn-AZ"/>
        </w:rPr>
        <w:t>vlət sat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nalmalar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 https//www.etender.gov.az/ vahid internet portal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 (portal) elektron imza­lar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vasitəsilə daxil olsunlar və tender haqq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nda ətrafl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məlumat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əldə etsinlər. M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 xml:space="preserve">qaviləni yerinə yetirmək </w:t>
      </w:r>
      <w:r w:rsidRPr="0005462C">
        <w:rPr>
          <w:rFonts w:hint="eastAsia"/>
          <w:sz w:val="28"/>
          <w:szCs w:val="28"/>
          <w:lang w:val="az-Latn-AZ"/>
        </w:rPr>
        <w:t>üçü</w:t>
      </w:r>
      <w:r w:rsidRPr="0005462C">
        <w:rPr>
          <w:sz w:val="28"/>
          <w:szCs w:val="28"/>
          <w:lang w:val="az-Latn-AZ"/>
        </w:rPr>
        <w:t>n tender 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tirak</w:t>
      </w:r>
      <w:r w:rsidRPr="0005462C">
        <w:rPr>
          <w:rFonts w:hint="eastAsia"/>
          <w:sz w:val="28"/>
          <w:szCs w:val="28"/>
          <w:lang w:val="az-Latn-AZ"/>
        </w:rPr>
        <w:t>çı</w:t>
      </w:r>
      <w:r w:rsidRPr="0005462C">
        <w:rPr>
          <w:sz w:val="28"/>
          <w:szCs w:val="28"/>
          <w:lang w:val="az-Latn-AZ"/>
        </w:rPr>
        <w:t>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laz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mi maliyyə və texniki imkanlara malik olmal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d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rlar. Tenderdə 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tirak etmək istəyən tə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kilatlar m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əyyən məblə</w:t>
      </w:r>
      <w:r w:rsidRPr="0005462C">
        <w:rPr>
          <w:rFonts w:hint="eastAsia"/>
          <w:sz w:val="28"/>
          <w:szCs w:val="28"/>
          <w:lang w:val="az-Latn-AZ"/>
        </w:rPr>
        <w:t>ğ</w:t>
      </w:r>
      <w:r w:rsidRPr="0005462C">
        <w:rPr>
          <w:sz w:val="28"/>
          <w:szCs w:val="28"/>
          <w:lang w:val="az-Latn-AZ"/>
        </w:rPr>
        <w:t>də 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tirak haqq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(ASAN </w:t>
      </w:r>
      <w:r w:rsidRPr="0005462C">
        <w:rPr>
          <w:rFonts w:hint="eastAsia"/>
          <w:sz w:val="28"/>
          <w:szCs w:val="28"/>
          <w:lang w:val="az-Latn-AZ"/>
        </w:rPr>
        <w:t>ö</w:t>
      </w:r>
      <w:r w:rsidRPr="0005462C">
        <w:rPr>
          <w:sz w:val="28"/>
          <w:szCs w:val="28"/>
          <w:lang w:val="az-Latn-AZ"/>
        </w:rPr>
        <w:t>dəni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 vasitəsilə) a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a</w:t>
      </w:r>
      <w:r w:rsidRPr="0005462C">
        <w:rPr>
          <w:rFonts w:hint="eastAsia"/>
          <w:sz w:val="28"/>
          <w:szCs w:val="28"/>
          <w:lang w:val="az-Latn-AZ"/>
        </w:rPr>
        <w:t>ğı</w:t>
      </w:r>
      <w:r w:rsidRPr="0005462C">
        <w:rPr>
          <w:sz w:val="28"/>
          <w:szCs w:val="28"/>
          <w:lang w:val="az-Latn-AZ"/>
        </w:rPr>
        <w:t>da g</w:t>
      </w:r>
      <w:r w:rsidRPr="0005462C">
        <w:rPr>
          <w:rFonts w:hint="eastAsia"/>
          <w:sz w:val="28"/>
          <w:szCs w:val="28"/>
          <w:lang w:val="az-Latn-AZ"/>
        </w:rPr>
        <w:t>ö</w:t>
      </w:r>
      <w:r w:rsidRPr="0005462C">
        <w:rPr>
          <w:sz w:val="28"/>
          <w:szCs w:val="28"/>
          <w:lang w:val="az-Latn-AZ"/>
        </w:rPr>
        <w:t>stərilən hesaba k</w:t>
      </w:r>
      <w:r w:rsidRPr="0005462C">
        <w:rPr>
          <w:rFonts w:hint="eastAsia"/>
          <w:sz w:val="28"/>
          <w:szCs w:val="28"/>
          <w:lang w:val="az-Latn-AZ"/>
        </w:rPr>
        <w:t>öçü</w:t>
      </w:r>
      <w:r w:rsidRPr="0005462C">
        <w:rPr>
          <w:sz w:val="28"/>
          <w:szCs w:val="28"/>
          <w:lang w:val="az-Latn-AZ"/>
        </w:rPr>
        <w:t>rd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kdən sonra Azərbaycan dilində tərtib olunmu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 tenderin əsas 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>ərtlər toplusunu d</w:t>
      </w:r>
      <w:r w:rsidRPr="0005462C">
        <w:rPr>
          <w:rFonts w:hint="eastAsia"/>
          <w:sz w:val="28"/>
          <w:szCs w:val="28"/>
          <w:lang w:val="az-Latn-AZ"/>
        </w:rPr>
        <w:t>ö</w:t>
      </w:r>
      <w:r w:rsidRPr="0005462C">
        <w:rPr>
          <w:sz w:val="28"/>
          <w:szCs w:val="28"/>
          <w:lang w:val="az-Latn-AZ"/>
        </w:rPr>
        <w:t>vlət sat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nalmalar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 vahid internet portal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vasitəsilə əldə edə və m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 xml:space="preserve">sabiqə </w:t>
      </w:r>
      <w:r w:rsidRPr="0005462C">
        <w:rPr>
          <w:rFonts w:hint="eastAsia"/>
          <w:sz w:val="28"/>
          <w:szCs w:val="28"/>
          <w:lang w:val="az-Latn-AZ"/>
        </w:rPr>
        <w:t>üçü</w:t>
      </w:r>
      <w:r w:rsidRPr="0005462C">
        <w:rPr>
          <w:sz w:val="28"/>
          <w:szCs w:val="28"/>
          <w:lang w:val="az-Latn-AZ"/>
        </w:rPr>
        <w:t>n təkliflərini təqdim edə bilərlər:</w:t>
      </w:r>
    </w:p>
    <w:p w14:paraId="7F2650EF" w14:textId="77777777" w:rsidR="004D3CEA" w:rsidRPr="000A14D5" w:rsidRDefault="004D3CEA" w:rsidP="004D3CEA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</w:p>
    <w:p w14:paraId="0D0D50C6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AZN hesabı</w:t>
      </w:r>
    </w:p>
    <w:p w14:paraId="52E066B7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Emitent</w:t>
      </w:r>
    </w:p>
    <w:p w14:paraId="05D14975" w14:textId="77777777" w:rsidR="00584CBF" w:rsidRPr="00A97736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Bankın adı – </w:t>
      </w:r>
      <w:r>
        <w:rPr>
          <w:sz w:val="28"/>
          <w:szCs w:val="28"/>
          <w:lang w:val="az-Latn-AZ"/>
        </w:rPr>
        <w:t>Paşa Bank ASC</w:t>
      </w:r>
    </w:p>
    <w:p w14:paraId="48FBD237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Bankın kodu – </w:t>
      </w:r>
      <w:r>
        <w:rPr>
          <w:sz w:val="28"/>
          <w:szCs w:val="28"/>
          <w:lang w:val="az-Latn-AZ"/>
        </w:rPr>
        <w:t>505141</w:t>
      </w:r>
    </w:p>
    <w:p w14:paraId="7FBC511B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VÖEN – </w:t>
      </w:r>
      <w:r w:rsidRPr="00A97736">
        <w:rPr>
          <w:sz w:val="28"/>
          <w:szCs w:val="28"/>
          <w:lang w:val="az-Latn-AZ"/>
        </w:rPr>
        <w:t>1700767721</w:t>
      </w:r>
    </w:p>
    <w:p w14:paraId="768083CC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M/h – </w:t>
      </w:r>
      <w:r w:rsidRPr="003457B1">
        <w:rPr>
          <w:sz w:val="28"/>
          <w:szCs w:val="28"/>
          <w:lang w:val="az-Latn-AZ"/>
        </w:rPr>
        <w:t>AZ82NABZ01350100000000071944</w:t>
      </w:r>
    </w:p>
    <w:p w14:paraId="3B4D2737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SWIFT – </w:t>
      </w:r>
      <w:r w:rsidRPr="00A97736">
        <w:rPr>
          <w:sz w:val="28"/>
          <w:szCs w:val="28"/>
          <w:lang w:val="az-Latn-AZ"/>
        </w:rPr>
        <w:t>PAHAAZ22</w:t>
      </w:r>
    </w:p>
    <w:p w14:paraId="19E6376F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Alan – </w:t>
      </w:r>
      <w:r>
        <w:rPr>
          <w:sz w:val="28"/>
          <w:szCs w:val="28"/>
          <w:lang w:val="az-Latn-AZ"/>
        </w:rPr>
        <w:t>“</w:t>
      </w:r>
      <w:r w:rsidRPr="00A97736">
        <w:rPr>
          <w:sz w:val="28"/>
          <w:szCs w:val="28"/>
          <w:lang w:val="az-Latn-AZ"/>
        </w:rPr>
        <w:t>Azərbaycan Turizm B</w:t>
      </w:r>
      <w:r w:rsidRPr="00A97736">
        <w:rPr>
          <w:rFonts w:hint="eastAsia"/>
          <w:sz w:val="28"/>
          <w:szCs w:val="28"/>
          <w:lang w:val="az-Latn-AZ"/>
        </w:rPr>
        <w:t>ü</w:t>
      </w:r>
      <w:r w:rsidRPr="00A97736">
        <w:rPr>
          <w:sz w:val="28"/>
          <w:szCs w:val="28"/>
          <w:lang w:val="az-Latn-AZ"/>
        </w:rPr>
        <w:t>rosu” Publik H</w:t>
      </w:r>
      <w:r w:rsidRPr="00A97736">
        <w:rPr>
          <w:rFonts w:hint="eastAsia"/>
          <w:sz w:val="28"/>
          <w:szCs w:val="28"/>
          <w:lang w:val="az-Latn-AZ"/>
        </w:rPr>
        <w:t>ü</w:t>
      </w:r>
      <w:r w:rsidRPr="00A97736">
        <w:rPr>
          <w:sz w:val="28"/>
          <w:szCs w:val="28"/>
          <w:lang w:val="az-Latn-AZ"/>
        </w:rPr>
        <w:t xml:space="preserve">quqi </w:t>
      </w:r>
      <w:r w:rsidRPr="00A97736">
        <w:rPr>
          <w:rFonts w:hint="eastAsia"/>
          <w:sz w:val="28"/>
          <w:szCs w:val="28"/>
          <w:lang w:val="az-Latn-AZ"/>
        </w:rPr>
        <w:t>Ş</w:t>
      </w:r>
      <w:r w:rsidRPr="00A97736">
        <w:rPr>
          <w:sz w:val="28"/>
          <w:szCs w:val="28"/>
          <w:lang w:val="az-Latn-AZ"/>
        </w:rPr>
        <w:t>əxsi</w:t>
      </w:r>
    </w:p>
    <w:p w14:paraId="2FE9579F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VÖEN – </w:t>
      </w:r>
      <w:r w:rsidRPr="00A009DD">
        <w:rPr>
          <w:rFonts w:eastAsia="MS Mincho"/>
          <w:sz w:val="28"/>
          <w:szCs w:val="28"/>
          <w:lang w:val="az-Latn-AZ" w:eastAsia="ja-JP"/>
        </w:rPr>
        <w:t>1702095831</w:t>
      </w:r>
      <w:r w:rsidRPr="000A14D5">
        <w:rPr>
          <w:sz w:val="28"/>
          <w:szCs w:val="28"/>
          <w:lang w:val="az-Latn-AZ"/>
        </w:rPr>
        <w:t xml:space="preserve"> </w:t>
      </w:r>
    </w:p>
    <w:p w14:paraId="25D32E61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H/h – </w:t>
      </w:r>
      <w:r w:rsidRPr="003457B1">
        <w:rPr>
          <w:sz w:val="28"/>
          <w:szCs w:val="28"/>
          <w:lang w:val="az-Latn-AZ"/>
        </w:rPr>
        <w:t>AZ10PAHA38060AZNHC0100004916</w:t>
      </w:r>
    </w:p>
    <w:p w14:paraId="685E9477" w14:textId="0FEC6781" w:rsidR="004D3CEA" w:rsidRPr="000A14D5" w:rsidRDefault="004D3CEA" w:rsidP="004D3CEA">
      <w:pPr>
        <w:pStyle w:val="NormalWeb"/>
        <w:ind w:firstLine="708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Tenderdə iştirak haqqı </w:t>
      </w:r>
      <w:r w:rsidR="00AF07B9">
        <w:rPr>
          <w:sz w:val="28"/>
          <w:szCs w:val="28"/>
          <w:lang w:val="az-Latn-AZ"/>
        </w:rPr>
        <w:t>10</w:t>
      </w:r>
      <w:r w:rsidR="00584CBF">
        <w:rPr>
          <w:sz w:val="28"/>
          <w:szCs w:val="28"/>
          <w:lang w:val="az-Latn-AZ"/>
        </w:rPr>
        <w:t>0</w:t>
      </w:r>
      <w:r w:rsidRPr="000A14D5">
        <w:rPr>
          <w:sz w:val="28"/>
          <w:szCs w:val="28"/>
          <w:lang w:val="az-Latn-AZ"/>
        </w:rPr>
        <w:t xml:space="preserve"> manatdır. İştirak haqqı heç bir halda geri qaytarılmır.</w:t>
      </w:r>
    </w:p>
    <w:p w14:paraId="339D860D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bookmarkStart w:id="0" w:name="_Hlk78806673"/>
      <w:r w:rsidRPr="000A14D5">
        <w:rPr>
          <w:sz w:val="28"/>
          <w:szCs w:val="28"/>
          <w:lang w:val="az-Latn-AZ"/>
        </w:rPr>
        <w:t xml:space="preserve">İddiaçılar tenderdə iştirak üçün aşağıdakı sənədləri təqdim etməlidirlər: </w:t>
      </w:r>
    </w:p>
    <w:p w14:paraId="3D2C6C1A" w14:textId="08AE3078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tenderdə iştirak haqqının ödənilməsi barədə bank sənədi</w:t>
      </w:r>
      <w:r w:rsidR="00D86B92">
        <w:rPr>
          <w:sz w:val="28"/>
          <w:szCs w:val="28"/>
          <w:lang w:val="az-Latn-AZ"/>
        </w:rPr>
        <w:t xml:space="preserve"> (ASAN ödəniş)</w:t>
      </w:r>
      <w:r w:rsidRPr="000A14D5">
        <w:rPr>
          <w:sz w:val="28"/>
          <w:szCs w:val="28"/>
          <w:lang w:val="az-Latn-AZ"/>
        </w:rPr>
        <w:t>;</w:t>
      </w:r>
    </w:p>
    <w:p w14:paraId="6C3BF0F1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tender təklifi (zərflərin açıldığı tarixdən sonra ən azı 30 (otuz) bank günü qüvvədə olmalıdır);</w:t>
      </w:r>
    </w:p>
    <w:p w14:paraId="5297430A" w14:textId="01719B09" w:rsidR="00A60E2E" w:rsidRPr="002F70D6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- </w:t>
      </w:r>
      <w:r w:rsidR="00D86B92" w:rsidRPr="000A14D5">
        <w:rPr>
          <w:sz w:val="28"/>
          <w:szCs w:val="28"/>
          <w:lang w:val="az-Latn-AZ"/>
        </w:rPr>
        <w:t>tender təklifi dəyərinin 1 (bir) faizi həcmində bank təminatı (</w:t>
      </w:r>
      <w:r w:rsidR="00D86B92" w:rsidRPr="007010F2">
        <w:rPr>
          <w:sz w:val="28"/>
          <w:szCs w:val="28"/>
          <w:lang w:val="az-Latn-AZ"/>
        </w:rPr>
        <w:t xml:space="preserve">tender təklifinin </w:t>
      </w:r>
      <w:r w:rsidR="00D86B92" w:rsidRPr="002F70D6">
        <w:rPr>
          <w:sz w:val="28"/>
          <w:szCs w:val="28"/>
          <w:lang w:val="az-Latn-AZ"/>
        </w:rPr>
        <w:t>qüvvədə olma müddətindən 30 bank günü çox olmalıdır);</w:t>
      </w:r>
    </w:p>
    <w:p w14:paraId="7E556016" w14:textId="4FCA6A86" w:rsidR="002F70D6" w:rsidRPr="002F70D6" w:rsidRDefault="002F70D6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2F70D6">
        <w:rPr>
          <w:sz w:val="28"/>
          <w:szCs w:val="28"/>
          <w:lang w:val="az-Latn-AZ"/>
        </w:rPr>
        <w:t>-</w:t>
      </w:r>
      <w:r>
        <w:rPr>
          <w:sz w:val="28"/>
          <w:szCs w:val="28"/>
          <w:lang w:val="az-Latn-AZ"/>
        </w:rPr>
        <w:t xml:space="preserve"> </w:t>
      </w:r>
      <w:r w:rsidRPr="002F70D6">
        <w:rPr>
          <w:rStyle w:val="Emphasis"/>
          <w:i w:val="0"/>
          <w:sz w:val="28"/>
          <w:szCs w:val="28"/>
          <w:lang w:val="az-Latn-AZ"/>
        </w:rPr>
        <w:t>MAF (İstehsalçının təsdiq sənədi\Manufacturer's Authorization Form) sənədi</w:t>
      </w:r>
      <w:r>
        <w:rPr>
          <w:rStyle w:val="Emphasis"/>
          <w:i w:val="0"/>
          <w:sz w:val="28"/>
          <w:szCs w:val="28"/>
          <w:lang w:val="az-Latn-AZ"/>
        </w:rPr>
        <w:t>;</w:t>
      </w:r>
    </w:p>
    <w:p w14:paraId="3A319A50" w14:textId="77777777" w:rsidR="00AE6B8A" w:rsidRDefault="00A60E2E" w:rsidP="00AE6B8A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vergilərə və digər icbari ödənişlərə aid yerinə yetirilməsi vaxtı keçmiş öhdəliklərin olmaması haqqında müvafiq vergi və sosial müdafiə orqanından arayış;</w:t>
      </w:r>
    </w:p>
    <w:p w14:paraId="7252BB5F" w14:textId="3AC888B7" w:rsidR="00A60E2E" w:rsidRPr="000A14D5" w:rsidRDefault="00A60E2E" w:rsidP="00AE6B8A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iddiaçının son 1 (bir) ildəki fəaliyyəti haqqında dövlət orqanları tərəfindən təsdiq olunmuş maliyyə hesabatı;</w:t>
      </w:r>
      <w:r w:rsidR="00D86B92">
        <w:rPr>
          <w:sz w:val="28"/>
          <w:szCs w:val="28"/>
          <w:lang w:val="az-Latn-AZ"/>
        </w:rPr>
        <w:t xml:space="preserve"> </w:t>
      </w:r>
    </w:p>
    <w:p w14:paraId="6AEB227F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- iddiaçının son 1 (bir) ildəki maliyyə vəziyyəti haqqında bank arayışı; </w:t>
      </w:r>
    </w:p>
    <w:p w14:paraId="59974D0F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lastRenderedPageBreak/>
        <w:t>- iddiaçının ilkin qeydiyyat sənədlərinin və onlara edilmiş əlavə və düzəlişlərin müvafiq qaydada təsdiqlənmiş surətləri (iddiaçının tam adı, hüquqi statusu, nizamnaməsinin qeydiyyatdan keçdiyi ölkə və əsas fəaliyyət yeri göstərilməklə) və rekvizitləri;</w:t>
      </w:r>
    </w:p>
    <w:p w14:paraId="7E6A8073" w14:textId="31A6FAE2" w:rsidR="00360CB0" w:rsidRDefault="00A60E2E" w:rsidP="00360CB0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- tender təklifini və satınalma müqaviləsini imzalamaq səlahiyyətinə malik olan şəxsin səlahiyyətlərini təsdiq edən sənəd;</w:t>
      </w:r>
    </w:p>
    <w:p w14:paraId="6DF37A0E" w14:textId="158D5F29" w:rsidR="00584CBF" w:rsidRDefault="00584CBF" w:rsidP="00360CB0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- məhkumluq barədə arayış;</w:t>
      </w:r>
    </w:p>
    <w:p w14:paraId="2D19651B" w14:textId="0F187841" w:rsidR="00A60E2E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- iddiaçının </w:t>
      </w:r>
      <w:r w:rsidRPr="00F42E40">
        <w:rPr>
          <w:sz w:val="28"/>
          <w:szCs w:val="28"/>
          <w:lang w:val="az-Latn-AZ"/>
        </w:rPr>
        <w:t xml:space="preserve">son </w:t>
      </w:r>
      <w:r w:rsidR="002F70D6">
        <w:rPr>
          <w:sz w:val="28"/>
          <w:szCs w:val="28"/>
          <w:lang w:val="az-Latn-AZ"/>
        </w:rPr>
        <w:t>3</w:t>
      </w:r>
      <w:r w:rsidR="00584CBF">
        <w:rPr>
          <w:sz w:val="28"/>
          <w:szCs w:val="28"/>
          <w:lang w:val="az-Latn-AZ"/>
        </w:rPr>
        <w:t xml:space="preserve"> (</w:t>
      </w:r>
      <w:r w:rsidR="002F70D6">
        <w:rPr>
          <w:sz w:val="28"/>
          <w:szCs w:val="28"/>
          <w:lang w:val="az-Latn-AZ"/>
        </w:rPr>
        <w:t>üç</w:t>
      </w:r>
      <w:r w:rsidR="00584CBF">
        <w:rPr>
          <w:sz w:val="28"/>
          <w:szCs w:val="28"/>
          <w:lang w:val="az-Latn-AZ"/>
        </w:rPr>
        <w:t>) il</w:t>
      </w:r>
      <w:r w:rsidRPr="00F42E40">
        <w:rPr>
          <w:sz w:val="28"/>
          <w:szCs w:val="28"/>
          <w:lang w:val="az-Latn-AZ"/>
        </w:rPr>
        <w:t xml:space="preserve"> ərzində</w:t>
      </w:r>
      <w:r>
        <w:rPr>
          <w:sz w:val="28"/>
          <w:szCs w:val="28"/>
          <w:lang w:val="az-Latn-AZ"/>
        </w:rPr>
        <w:t xml:space="preserve"> oxşar</w:t>
      </w:r>
      <w:r w:rsidRPr="000A14D5">
        <w:rPr>
          <w:sz w:val="28"/>
          <w:szCs w:val="28"/>
          <w:lang w:val="az-Latn-AZ"/>
        </w:rPr>
        <w:t xml:space="preserve"> işlər üzrə iş təcrübəsini təsdiq edən sənədlər;</w:t>
      </w:r>
    </w:p>
    <w:p w14:paraId="7E7082D2" w14:textId="77777777" w:rsidR="00913A00" w:rsidRPr="0018526F" w:rsidRDefault="00A60E2E" w:rsidP="00913A00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18526F">
        <w:rPr>
          <w:sz w:val="28"/>
          <w:szCs w:val="28"/>
          <w:lang w:val="az-Latn-AZ"/>
        </w:rPr>
        <w:t>- mikro, kiçik, orta və ya iri sahibkarlıq subyektinə aid olmasına dair məlumat;</w:t>
      </w:r>
      <w:bookmarkEnd w:id="0"/>
    </w:p>
    <w:p w14:paraId="450F5A91" w14:textId="77777777" w:rsidR="0037452C" w:rsidRPr="0018526F" w:rsidRDefault="00913A00" w:rsidP="0037452C">
      <w:pPr>
        <w:pStyle w:val="NormalWeb"/>
        <w:spacing w:before="0" w:beforeAutospacing="0" w:after="0" w:afterAutospacing="0"/>
        <w:ind w:firstLine="706"/>
        <w:jc w:val="both"/>
        <w:rPr>
          <w:rStyle w:val="Emphasis"/>
          <w:rFonts w:eastAsia="Webdings"/>
          <w:i w:val="0"/>
          <w:sz w:val="28"/>
          <w:szCs w:val="28"/>
          <w:lang w:val="az-Latn-AZ"/>
        </w:rPr>
      </w:pPr>
      <w:r w:rsidRPr="0018526F">
        <w:rPr>
          <w:sz w:val="28"/>
          <w:szCs w:val="28"/>
          <w:lang w:val="az-Latn-AZ"/>
        </w:rPr>
        <w:t xml:space="preserve">- </w:t>
      </w:r>
      <w:r w:rsidRPr="0018526F">
        <w:rPr>
          <w:rStyle w:val="Emphasis"/>
          <w:rFonts w:eastAsia="Webdings"/>
          <w:i w:val="0"/>
          <w:sz w:val="28"/>
          <w:szCs w:val="28"/>
          <w:lang w:val="az-Latn-AZ"/>
        </w:rPr>
        <w:t>peşəkar kadr heyəti və müvafiq işləri icra edəcək hər bir mütəxəssisin tərcümeyi-halı (CV);</w:t>
      </w:r>
    </w:p>
    <w:p w14:paraId="4D8F9BAF" w14:textId="73396DD5" w:rsidR="0037452C" w:rsidRPr="0037452C" w:rsidRDefault="0037452C" w:rsidP="0037452C">
      <w:pPr>
        <w:pStyle w:val="NormalWeb"/>
        <w:spacing w:before="0" w:beforeAutospacing="0" w:after="0" w:afterAutospacing="0"/>
        <w:ind w:firstLine="706"/>
        <w:jc w:val="both"/>
        <w:rPr>
          <w:rStyle w:val="Emphasis"/>
          <w:rFonts w:eastAsia="Webdings"/>
          <w:i w:val="0"/>
          <w:sz w:val="28"/>
          <w:szCs w:val="28"/>
          <w:lang w:val="az-Latn-AZ"/>
        </w:rPr>
      </w:pPr>
      <w:r w:rsidRPr="0018526F">
        <w:rPr>
          <w:rStyle w:val="Emphasis"/>
          <w:rFonts w:eastAsia="Webdings"/>
          <w:i w:val="0"/>
          <w:sz w:val="28"/>
          <w:szCs w:val="28"/>
          <w:lang w:val="az-Latn-AZ"/>
        </w:rPr>
        <w:t>- iş planı və vaxt cədvəli</w:t>
      </w:r>
      <w:r w:rsidR="0018526F">
        <w:rPr>
          <w:rStyle w:val="Emphasis"/>
          <w:rFonts w:eastAsia="Webdings"/>
          <w:i w:val="0"/>
          <w:sz w:val="28"/>
          <w:szCs w:val="28"/>
          <w:lang w:val="az-Latn-AZ"/>
        </w:rPr>
        <w:t>.</w:t>
      </w:r>
    </w:p>
    <w:p w14:paraId="4C57561E" w14:textId="77777777" w:rsidR="0037452C" w:rsidRPr="00913A00" w:rsidRDefault="0037452C" w:rsidP="00913A00">
      <w:pPr>
        <w:pStyle w:val="NormalWeb"/>
        <w:spacing w:before="0" w:beforeAutospacing="0" w:after="0" w:afterAutospacing="0"/>
        <w:ind w:firstLine="706"/>
        <w:jc w:val="both"/>
        <w:rPr>
          <w:rStyle w:val="Emphasis"/>
          <w:rFonts w:eastAsia="Webdings"/>
          <w:i w:val="0"/>
          <w:sz w:val="28"/>
          <w:szCs w:val="28"/>
          <w:lang w:val="az-Latn-AZ"/>
        </w:rPr>
      </w:pPr>
    </w:p>
    <w:p w14:paraId="697BE780" w14:textId="77777777" w:rsidR="00A82AD6" w:rsidRDefault="00A82AD6" w:rsidP="003C67F1">
      <w:pPr>
        <w:pStyle w:val="NormalWeb"/>
        <w:spacing w:before="0" w:beforeAutospacing="0" w:after="0" w:afterAutospacing="0"/>
        <w:jc w:val="both"/>
        <w:rPr>
          <w:sz w:val="28"/>
          <w:szCs w:val="28"/>
          <w:lang w:val="az-Latn-AZ"/>
        </w:rPr>
      </w:pPr>
    </w:p>
    <w:p w14:paraId="141669DC" w14:textId="30233DE2" w:rsidR="00A60E2E" w:rsidRPr="000A14D5" w:rsidRDefault="0005462C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5462C">
        <w:rPr>
          <w:sz w:val="28"/>
          <w:szCs w:val="28"/>
          <w:lang w:val="az-Latn-AZ"/>
        </w:rPr>
        <w:t>Sənədlər Azərbaycan dilində tərtib olunmal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d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r (xarici dildəki tender sənədləri Azərbaycan dilinə tərc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mə edilməlidir). Mətnlər aras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nda fərq a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kar olunarsa, 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st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nl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k Azərbaycan dilində tərtib edilmi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 mətnə veriləcəkdir. </w:t>
      </w:r>
      <w:r w:rsidRPr="0005462C">
        <w:rPr>
          <w:rFonts w:hint="eastAsia"/>
          <w:sz w:val="28"/>
          <w:szCs w:val="28"/>
          <w:lang w:val="az-Latn-AZ"/>
        </w:rPr>
        <w:t>İ</w:t>
      </w:r>
      <w:r w:rsidRPr="0005462C">
        <w:rPr>
          <w:sz w:val="28"/>
          <w:szCs w:val="28"/>
          <w:lang w:val="az-Latn-AZ"/>
        </w:rPr>
        <w:t>ddia</w:t>
      </w:r>
      <w:r w:rsidRPr="0005462C">
        <w:rPr>
          <w:rFonts w:hint="eastAsia"/>
          <w:sz w:val="28"/>
          <w:szCs w:val="28"/>
          <w:lang w:val="az-Latn-AZ"/>
        </w:rPr>
        <w:t>çı</w:t>
      </w:r>
      <w:r w:rsidRPr="0005462C">
        <w:rPr>
          <w:sz w:val="28"/>
          <w:szCs w:val="28"/>
          <w:lang w:val="az-Latn-AZ"/>
        </w:rPr>
        <w:t>lar tenderlə ba</w:t>
      </w:r>
      <w:r w:rsidRPr="0005462C">
        <w:rPr>
          <w:rFonts w:hint="eastAsia"/>
          <w:sz w:val="28"/>
          <w:szCs w:val="28"/>
          <w:lang w:val="az-Latn-AZ"/>
        </w:rPr>
        <w:t>ğ</w:t>
      </w:r>
      <w:r w:rsidRPr="0005462C">
        <w:rPr>
          <w:sz w:val="28"/>
          <w:szCs w:val="28"/>
          <w:lang w:val="az-Latn-AZ"/>
        </w:rPr>
        <w:t>l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suallar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 xml:space="preserve"> portal vasitəsilə sat</w:t>
      </w:r>
      <w:r w:rsidRPr="0005462C">
        <w:rPr>
          <w:rFonts w:hint="eastAsia"/>
          <w:sz w:val="28"/>
          <w:szCs w:val="28"/>
          <w:lang w:val="az-Latn-AZ"/>
        </w:rPr>
        <w:t>ı</w:t>
      </w:r>
      <w:r w:rsidRPr="0005462C">
        <w:rPr>
          <w:sz w:val="28"/>
          <w:szCs w:val="28"/>
          <w:lang w:val="az-Latn-AZ"/>
        </w:rPr>
        <w:t>nalan tə</w:t>
      </w:r>
      <w:r w:rsidRPr="0005462C">
        <w:rPr>
          <w:rFonts w:hint="eastAsia"/>
          <w:sz w:val="28"/>
          <w:szCs w:val="28"/>
          <w:lang w:val="az-Latn-AZ"/>
        </w:rPr>
        <w:t>ş</w:t>
      </w:r>
      <w:r w:rsidRPr="0005462C">
        <w:rPr>
          <w:sz w:val="28"/>
          <w:szCs w:val="28"/>
          <w:lang w:val="az-Latn-AZ"/>
        </w:rPr>
        <w:t xml:space="preserve">kilata </w:t>
      </w:r>
      <w:r w:rsidRPr="0005462C">
        <w:rPr>
          <w:rFonts w:hint="eastAsia"/>
          <w:sz w:val="28"/>
          <w:szCs w:val="28"/>
          <w:lang w:val="az-Latn-AZ"/>
        </w:rPr>
        <w:t>ü</w:t>
      </w:r>
      <w:r w:rsidRPr="0005462C">
        <w:rPr>
          <w:sz w:val="28"/>
          <w:szCs w:val="28"/>
          <w:lang w:val="az-Latn-AZ"/>
        </w:rPr>
        <w:t>nvanlaya bilərlər.</w:t>
      </w:r>
      <w:r w:rsidR="00A60E2E" w:rsidRPr="000A14D5">
        <w:rPr>
          <w:sz w:val="28"/>
          <w:szCs w:val="28"/>
          <w:lang w:val="az-Latn-AZ"/>
        </w:rPr>
        <w:t xml:space="preserve"> </w:t>
      </w:r>
    </w:p>
    <w:p w14:paraId="3AE7E168" w14:textId="388A2CAD" w:rsidR="00A60E2E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Tenderlə əlaqədar istənilən məlumatı almaq üçün aşağıdakı şəxsə müraciət etmək olar. </w:t>
      </w:r>
    </w:p>
    <w:p w14:paraId="27E0C490" w14:textId="77777777" w:rsidR="00A82AD6" w:rsidRPr="000A14D5" w:rsidRDefault="00A82AD6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</w:p>
    <w:p w14:paraId="00EEC18A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Əlaqələndirici şəxs</w:t>
      </w:r>
      <w:r>
        <w:rPr>
          <w:sz w:val="28"/>
          <w:szCs w:val="28"/>
          <w:lang w:val="az-Latn-AZ"/>
        </w:rPr>
        <w:t>:</w:t>
      </w:r>
      <w:r w:rsidRPr="000A14D5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Nəzrin Həsənli</w:t>
      </w:r>
    </w:p>
    <w:p w14:paraId="6283747E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Ünvan</w:t>
      </w:r>
      <w:r>
        <w:rPr>
          <w:sz w:val="28"/>
          <w:szCs w:val="28"/>
          <w:lang w:val="az-Latn-AZ"/>
        </w:rPr>
        <w:t>:</w:t>
      </w:r>
      <w:r w:rsidRPr="000A14D5">
        <w:rPr>
          <w:sz w:val="28"/>
          <w:szCs w:val="28"/>
          <w:lang w:val="az-Latn-AZ"/>
        </w:rPr>
        <w:t xml:space="preserve"> Bakı şəhəri, Nizami küçəsi 96E, Landmark I, 3-cü mərtəbə </w:t>
      </w:r>
    </w:p>
    <w:p w14:paraId="6818E9CD" w14:textId="77777777" w:rsidR="00584CBF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Telefon</w:t>
      </w:r>
      <w:r>
        <w:rPr>
          <w:sz w:val="28"/>
          <w:szCs w:val="28"/>
          <w:lang w:val="az-Latn-AZ"/>
        </w:rPr>
        <w:t>:</w:t>
      </w:r>
      <w:r w:rsidRPr="000A14D5">
        <w:rPr>
          <w:sz w:val="28"/>
          <w:szCs w:val="28"/>
          <w:lang w:val="az-Latn-AZ"/>
        </w:rPr>
        <w:t xml:space="preserve"> +994125058704 (əlavə 230</w:t>
      </w:r>
      <w:r>
        <w:rPr>
          <w:sz w:val="28"/>
          <w:szCs w:val="28"/>
          <w:lang w:val="az-Latn-AZ"/>
        </w:rPr>
        <w:t>3</w:t>
      </w:r>
      <w:r w:rsidRPr="000A14D5">
        <w:rPr>
          <w:sz w:val="28"/>
          <w:szCs w:val="28"/>
          <w:lang w:val="az-Latn-AZ"/>
        </w:rPr>
        <w:t>)</w:t>
      </w:r>
    </w:p>
    <w:p w14:paraId="1ECE5596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>Faks: +994124920592</w:t>
      </w:r>
    </w:p>
    <w:p w14:paraId="6CB6157C" w14:textId="77777777" w:rsidR="00584CBF" w:rsidRPr="000A14D5" w:rsidRDefault="00584CBF" w:rsidP="00584CBF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E-mail: </w:t>
      </w:r>
      <w:r w:rsidRPr="00D70F14">
        <w:rPr>
          <w:sz w:val="28"/>
          <w:szCs w:val="28"/>
          <w:lang w:val="az-Latn-AZ"/>
        </w:rPr>
        <w:t>nazrin.hasanli@tourismboard.az</w:t>
      </w:r>
    </w:p>
    <w:p w14:paraId="6106FF11" w14:textId="77777777" w:rsidR="00A60E2E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</w:p>
    <w:p w14:paraId="64740F28" w14:textId="45C8CF02" w:rsidR="00A60E2E" w:rsidRPr="0018526F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0A14D5">
        <w:rPr>
          <w:sz w:val="28"/>
          <w:szCs w:val="28"/>
          <w:lang w:val="az-Latn-AZ"/>
        </w:rPr>
        <w:t xml:space="preserve">İddiaçılar öz </w:t>
      </w:r>
      <w:r w:rsidRPr="0018526F">
        <w:rPr>
          <w:sz w:val="28"/>
          <w:szCs w:val="28"/>
          <w:lang w:val="az-Latn-AZ"/>
        </w:rPr>
        <w:t xml:space="preserve">təkliflərini əsas şərtlər toplusunda göstərilən müddəalara uyğun olaraq hazırlamalı, tenderdə iştirak üçün sənədləri (tender təklifi və təklifin bank təminatı istisna olmaqla) </w:t>
      </w:r>
      <w:r w:rsidR="0018526F" w:rsidRPr="0018526F">
        <w:rPr>
          <w:sz w:val="28"/>
          <w:szCs w:val="28"/>
          <w:lang w:val="az-Latn-AZ"/>
        </w:rPr>
        <w:t>0</w:t>
      </w:r>
      <w:r w:rsidR="0018526F" w:rsidRPr="0018526F">
        <w:rPr>
          <w:rFonts w:eastAsia="Webdings"/>
          <w:sz w:val="28"/>
          <w:szCs w:val="28"/>
          <w:lang w:val="az-Latn-AZ"/>
        </w:rPr>
        <w:t>2 noyabr</w:t>
      </w:r>
      <w:r w:rsidR="00584CBF" w:rsidRPr="0018526F">
        <w:rPr>
          <w:rFonts w:eastAsia="Webdings"/>
          <w:sz w:val="28"/>
          <w:szCs w:val="28"/>
          <w:lang w:val="az-Latn-AZ"/>
        </w:rPr>
        <w:t xml:space="preserve"> </w:t>
      </w:r>
      <w:r w:rsidR="00584CBF" w:rsidRPr="0018526F">
        <w:rPr>
          <w:sz w:val="28"/>
          <w:szCs w:val="28"/>
          <w:lang w:val="az-Latn-AZ"/>
        </w:rPr>
        <w:t xml:space="preserve">2021-ci il </w:t>
      </w:r>
      <w:r w:rsidRPr="0018526F">
        <w:rPr>
          <w:sz w:val="28"/>
          <w:szCs w:val="28"/>
          <w:lang w:val="az-Latn-AZ"/>
        </w:rPr>
        <w:t>saat 1</w:t>
      </w:r>
      <w:r w:rsidR="0092570B" w:rsidRPr="0018526F">
        <w:rPr>
          <w:sz w:val="28"/>
          <w:szCs w:val="28"/>
          <w:lang w:val="az-Latn-AZ"/>
        </w:rPr>
        <w:t>2</w:t>
      </w:r>
      <w:r w:rsidRPr="0018526F">
        <w:rPr>
          <w:sz w:val="28"/>
          <w:szCs w:val="28"/>
          <w:lang w:val="az-Latn-AZ"/>
        </w:rPr>
        <w:t xml:space="preserve">.00-a, tender təklifini və təklifin bank təminatını isə </w:t>
      </w:r>
      <w:r w:rsidR="00AE6B8A" w:rsidRPr="0018526F">
        <w:rPr>
          <w:sz w:val="28"/>
          <w:szCs w:val="28"/>
          <w:lang w:val="az-Latn-AZ"/>
        </w:rPr>
        <w:t xml:space="preserve"> </w:t>
      </w:r>
      <w:r w:rsidR="0018526F" w:rsidRPr="0018526F">
        <w:rPr>
          <w:rFonts w:eastAsia="Webdings"/>
          <w:sz w:val="28"/>
          <w:szCs w:val="28"/>
          <w:lang w:val="az-Latn-AZ"/>
        </w:rPr>
        <w:t>12 no</w:t>
      </w:r>
      <w:r w:rsidR="00584CBF" w:rsidRPr="0018526F">
        <w:rPr>
          <w:rFonts w:eastAsia="Webdings"/>
          <w:sz w:val="28"/>
          <w:szCs w:val="28"/>
          <w:lang w:val="az-Latn-AZ"/>
        </w:rPr>
        <w:t>yabr</w:t>
      </w:r>
      <w:r w:rsidR="00584CBF" w:rsidRPr="0018526F">
        <w:rPr>
          <w:sz w:val="28"/>
          <w:szCs w:val="28"/>
          <w:lang w:val="az-Latn-AZ"/>
        </w:rPr>
        <w:t xml:space="preserve"> 2021-ci il tarixin</w:t>
      </w:r>
      <w:r w:rsidR="00584CBF" w:rsidRPr="0018526F">
        <w:rPr>
          <w:rFonts w:eastAsia="Calibri"/>
          <w:sz w:val="28"/>
          <w:szCs w:val="28"/>
          <w:lang w:val="az-Latn-AZ"/>
        </w:rPr>
        <w:t>ə</w:t>
      </w:r>
      <w:r w:rsidR="00584CBF" w:rsidRPr="0018526F">
        <w:rPr>
          <w:rFonts w:eastAsia="Webdings"/>
          <w:sz w:val="28"/>
          <w:szCs w:val="28"/>
          <w:lang w:val="az-Latn-AZ"/>
        </w:rPr>
        <w:t xml:space="preserve"> q</w:t>
      </w:r>
      <w:r w:rsidR="00584CBF" w:rsidRPr="0018526F">
        <w:rPr>
          <w:rFonts w:eastAsia="Calibri"/>
          <w:sz w:val="28"/>
          <w:szCs w:val="28"/>
          <w:lang w:val="az-Latn-AZ"/>
        </w:rPr>
        <w:t>ə</w:t>
      </w:r>
      <w:r w:rsidR="00584CBF" w:rsidRPr="0018526F">
        <w:rPr>
          <w:rFonts w:eastAsia="Webdings"/>
          <w:sz w:val="28"/>
          <w:szCs w:val="28"/>
          <w:lang w:val="az-Latn-AZ"/>
        </w:rPr>
        <w:t>d</w:t>
      </w:r>
      <w:r w:rsidR="00584CBF" w:rsidRPr="0018526F">
        <w:rPr>
          <w:rFonts w:eastAsia="Calibri"/>
          <w:sz w:val="28"/>
          <w:szCs w:val="28"/>
          <w:lang w:val="az-Latn-AZ"/>
        </w:rPr>
        <w:t>ə</w:t>
      </w:r>
      <w:r w:rsidR="00584CBF" w:rsidRPr="0018526F">
        <w:rPr>
          <w:rFonts w:eastAsia="Webdings"/>
          <w:sz w:val="28"/>
          <w:szCs w:val="28"/>
          <w:lang w:val="az-Latn-AZ"/>
        </w:rPr>
        <w:t>r 18.00</w:t>
      </w:r>
      <w:r w:rsidRPr="0018526F">
        <w:rPr>
          <w:sz w:val="28"/>
          <w:szCs w:val="28"/>
          <w:lang w:val="az-Latn-AZ"/>
        </w:rPr>
        <w:t xml:space="preserve">-dək portal vasitəsilə təqdim etməlidirlər. </w:t>
      </w:r>
    </w:p>
    <w:p w14:paraId="53766585" w14:textId="03A0A89B" w:rsidR="00A60E2E" w:rsidRPr="00584CBF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18526F">
        <w:rPr>
          <w:sz w:val="28"/>
          <w:szCs w:val="28"/>
          <w:lang w:val="az-Latn-AZ"/>
        </w:rPr>
        <w:t xml:space="preserve">İddiaçıların tender təkliflərinin açılışı </w:t>
      </w:r>
      <w:r w:rsidR="0018526F" w:rsidRPr="0018526F">
        <w:rPr>
          <w:sz w:val="28"/>
          <w:szCs w:val="28"/>
          <w:lang w:val="az-Latn-AZ"/>
        </w:rPr>
        <w:t>15</w:t>
      </w:r>
      <w:r w:rsidR="00AE6B8A" w:rsidRPr="0018526F">
        <w:rPr>
          <w:sz w:val="28"/>
          <w:szCs w:val="28"/>
          <w:lang w:val="az-Latn-AZ"/>
        </w:rPr>
        <w:t xml:space="preserve"> </w:t>
      </w:r>
      <w:r w:rsidR="0018526F" w:rsidRPr="0018526F">
        <w:rPr>
          <w:sz w:val="28"/>
          <w:szCs w:val="28"/>
          <w:lang w:val="az-Latn-AZ"/>
        </w:rPr>
        <w:t>no</w:t>
      </w:r>
      <w:r w:rsidR="00584CBF" w:rsidRPr="0018526F">
        <w:rPr>
          <w:sz w:val="28"/>
          <w:szCs w:val="28"/>
          <w:lang w:val="az-Latn-AZ"/>
        </w:rPr>
        <w:t>yabr</w:t>
      </w:r>
      <w:r w:rsidR="00DC6705" w:rsidRPr="0018526F">
        <w:rPr>
          <w:sz w:val="28"/>
          <w:szCs w:val="28"/>
          <w:lang w:val="az-Latn-AZ"/>
        </w:rPr>
        <w:t xml:space="preserve">  </w:t>
      </w:r>
      <w:r w:rsidRPr="0018526F">
        <w:rPr>
          <w:sz w:val="28"/>
          <w:szCs w:val="28"/>
          <w:lang w:val="az-Latn-AZ"/>
        </w:rPr>
        <w:t>202</w:t>
      </w:r>
      <w:r w:rsidR="00360CB0" w:rsidRPr="0018526F">
        <w:rPr>
          <w:sz w:val="28"/>
          <w:szCs w:val="28"/>
          <w:lang w:val="az-Latn-AZ"/>
        </w:rPr>
        <w:t>1</w:t>
      </w:r>
      <w:r w:rsidRPr="0018526F">
        <w:rPr>
          <w:sz w:val="28"/>
          <w:szCs w:val="28"/>
          <w:lang w:val="az-Latn-AZ"/>
        </w:rPr>
        <w:t>-ci il saat 12.00-da dövlət satınalmalarının vahid internet portalında virtual</w:t>
      </w:r>
      <w:r w:rsidRPr="00584CBF">
        <w:rPr>
          <w:sz w:val="28"/>
          <w:szCs w:val="28"/>
          <w:lang w:val="az-Latn-AZ"/>
        </w:rPr>
        <w:t xml:space="preserve"> iclas formatında aparılacaqdır. Elektron satınalmanın hər bir iştirakçısı onların təkliflərinin açılışını və qiymətləndirilməsini elektron portal vasitəsilə izləyə bilər. </w:t>
      </w:r>
    </w:p>
    <w:p w14:paraId="56857B6B" w14:textId="0021800E" w:rsidR="00EB2078" w:rsidRPr="000A14D5" w:rsidRDefault="00A60E2E" w:rsidP="00A60E2E">
      <w:pPr>
        <w:pStyle w:val="NormalWeb"/>
        <w:spacing w:before="0" w:beforeAutospacing="0" w:after="0" w:afterAutospacing="0"/>
        <w:ind w:firstLine="706"/>
        <w:jc w:val="both"/>
        <w:rPr>
          <w:sz w:val="28"/>
          <w:szCs w:val="28"/>
          <w:lang w:val="az-Latn-AZ"/>
        </w:rPr>
      </w:pPr>
      <w:r w:rsidRPr="00584CBF">
        <w:rPr>
          <w:sz w:val="28"/>
          <w:szCs w:val="28"/>
          <w:lang w:val="az-Latn-AZ"/>
        </w:rPr>
        <w:t>QEYD-tenderdə iştirak, tenderin qiymətləndirilməsi və digər bütün prosedurlar yalnız elektron qaydada portal vasitəsilə aparılır.</w:t>
      </w:r>
    </w:p>
    <w:p w14:paraId="59DC8BDD" w14:textId="77777777" w:rsidR="00EB2078" w:rsidRPr="000A14D5" w:rsidRDefault="00EB2078" w:rsidP="00381978">
      <w:pPr>
        <w:pStyle w:val="NormalWeb"/>
        <w:jc w:val="right"/>
        <w:rPr>
          <w:b/>
          <w:sz w:val="28"/>
          <w:szCs w:val="28"/>
          <w:lang w:val="az-Latn-AZ"/>
        </w:rPr>
      </w:pPr>
    </w:p>
    <w:p w14:paraId="7CEE8EE0" w14:textId="77777777" w:rsidR="00EB2078" w:rsidRPr="000A14D5" w:rsidRDefault="005103BC" w:rsidP="008A1CCF">
      <w:pPr>
        <w:pStyle w:val="NormalWeb"/>
        <w:jc w:val="right"/>
        <w:rPr>
          <w:sz w:val="28"/>
          <w:szCs w:val="28"/>
          <w:lang w:val="az-Latn-AZ"/>
        </w:rPr>
      </w:pPr>
      <w:r w:rsidRPr="000A14D5">
        <w:rPr>
          <w:b/>
          <w:sz w:val="28"/>
          <w:szCs w:val="28"/>
          <w:lang w:val="az-Latn-AZ"/>
        </w:rPr>
        <w:t>Tender k</w:t>
      </w:r>
      <w:r w:rsidR="00EB2078" w:rsidRPr="000A14D5">
        <w:rPr>
          <w:b/>
          <w:sz w:val="28"/>
          <w:szCs w:val="28"/>
          <w:lang w:val="az-Latn-AZ"/>
        </w:rPr>
        <w:t>omissiyası</w:t>
      </w:r>
    </w:p>
    <w:sectPr w:rsidR="00EB2078" w:rsidRPr="000A14D5" w:rsidSect="00F514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P Arial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_L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 AzCyr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B9E"/>
    <w:multiLevelType w:val="hybridMultilevel"/>
    <w:tmpl w:val="ECF8A47C"/>
    <w:lvl w:ilvl="0" w:tplc="7E7E2B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2074C"/>
    <w:multiLevelType w:val="hybridMultilevel"/>
    <w:tmpl w:val="C7B28DC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658C1F0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1819"/>
    <w:multiLevelType w:val="multilevel"/>
    <w:tmpl w:val="513A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6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1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4F040B32"/>
    <w:multiLevelType w:val="hybridMultilevel"/>
    <w:tmpl w:val="C08A02EC"/>
    <w:lvl w:ilvl="0" w:tplc="03E84852">
      <w:start w:val="4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5B301646"/>
    <w:multiLevelType w:val="hybridMultilevel"/>
    <w:tmpl w:val="681EB722"/>
    <w:lvl w:ilvl="0" w:tplc="3E082D3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207FD9"/>
    <w:multiLevelType w:val="multilevel"/>
    <w:tmpl w:val="7E6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36346F"/>
    <w:multiLevelType w:val="hybridMultilevel"/>
    <w:tmpl w:val="6E1EEF20"/>
    <w:lvl w:ilvl="0" w:tplc="87A681D0">
      <w:start w:val="5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6DFC266C"/>
    <w:multiLevelType w:val="hybridMultilevel"/>
    <w:tmpl w:val="80B2B3AE"/>
    <w:lvl w:ilvl="0" w:tplc="E64A512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354016"/>
    <w:multiLevelType w:val="hybridMultilevel"/>
    <w:tmpl w:val="7DF82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4B"/>
    <w:rsid w:val="0000436D"/>
    <w:rsid w:val="00013775"/>
    <w:rsid w:val="00015DB1"/>
    <w:rsid w:val="00027CEA"/>
    <w:rsid w:val="0003126D"/>
    <w:rsid w:val="00033F22"/>
    <w:rsid w:val="0005462C"/>
    <w:rsid w:val="0005466A"/>
    <w:rsid w:val="0005537C"/>
    <w:rsid w:val="000559D5"/>
    <w:rsid w:val="00070B82"/>
    <w:rsid w:val="00076AAD"/>
    <w:rsid w:val="00080D2D"/>
    <w:rsid w:val="00094E40"/>
    <w:rsid w:val="000A14D5"/>
    <w:rsid w:val="000B541E"/>
    <w:rsid w:val="000D2A8C"/>
    <w:rsid w:val="000D76FD"/>
    <w:rsid w:val="000E3EF7"/>
    <w:rsid w:val="000F4FC4"/>
    <w:rsid w:val="00100455"/>
    <w:rsid w:val="00106BDF"/>
    <w:rsid w:val="00117C55"/>
    <w:rsid w:val="001248B1"/>
    <w:rsid w:val="0012638E"/>
    <w:rsid w:val="0013124B"/>
    <w:rsid w:val="0013140D"/>
    <w:rsid w:val="00143088"/>
    <w:rsid w:val="00155992"/>
    <w:rsid w:val="00157D91"/>
    <w:rsid w:val="00161E09"/>
    <w:rsid w:val="00166B6E"/>
    <w:rsid w:val="0018526F"/>
    <w:rsid w:val="00191A88"/>
    <w:rsid w:val="00192649"/>
    <w:rsid w:val="00192BBA"/>
    <w:rsid w:val="001A600A"/>
    <w:rsid w:val="001D043D"/>
    <w:rsid w:val="001D549F"/>
    <w:rsid w:val="001E006A"/>
    <w:rsid w:val="001E1AD3"/>
    <w:rsid w:val="001F53AC"/>
    <w:rsid w:val="001F63ED"/>
    <w:rsid w:val="00200A61"/>
    <w:rsid w:val="00200D76"/>
    <w:rsid w:val="002016AA"/>
    <w:rsid w:val="002028CE"/>
    <w:rsid w:val="00212102"/>
    <w:rsid w:val="00215513"/>
    <w:rsid w:val="002205E1"/>
    <w:rsid w:val="00220C94"/>
    <w:rsid w:val="002248B1"/>
    <w:rsid w:val="00230CD4"/>
    <w:rsid w:val="00236D1C"/>
    <w:rsid w:val="0026127C"/>
    <w:rsid w:val="0026248F"/>
    <w:rsid w:val="002661B7"/>
    <w:rsid w:val="002734FF"/>
    <w:rsid w:val="0027397A"/>
    <w:rsid w:val="0028552B"/>
    <w:rsid w:val="002943C0"/>
    <w:rsid w:val="00295CA8"/>
    <w:rsid w:val="002A2AC2"/>
    <w:rsid w:val="002A735E"/>
    <w:rsid w:val="002B7EC2"/>
    <w:rsid w:val="002C7E26"/>
    <w:rsid w:val="002D4E75"/>
    <w:rsid w:val="002E3D9D"/>
    <w:rsid w:val="002F2F3C"/>
    <w:rsid w:val="002F4A05"/>
    <w:rsid w:val="002F70D6"/>
    <w:rsid w:val="0030568C"/>
    <w:rsid w:val="003104F7"/>
    <w:rsid w:val="003150AE"/>
    <w:rsid w:val="00322166"/>
    <w:rsid w:val="00345AD2"/>
    <w:rsid w:val="00350062"/>
    <w:rsid w:val="00350E5E"/>
    <w:rsid w:val="0035202A"/>
    <w:rsid w:val="00352DEE"/>
    <w:rsid w:val="00360CB0"/>
    <w:rsid w:val="003635BC"/>
    <w:rsid w:val="003669DA"/>
    <w:rsid w:val="00366A89"/>
    <w:rsid w:val="0036741B"/>
    <w:rsid w:val="0037203E"/>
    <w:rsid w:val="0037452C"/>
    <w:rsid w:val="00381978"/>
    <w:rsid w:val="00390800"/>
    <w:rsid w:val="003A1132"/>
    <w:rsid w:val="003B1FD0"/>
    <w:rsid w:val="003B2213"/>
    <w:rsid w:val="003B2BFC"/>
    <w:rsid w:val="003C4754"/>
    <w:rsid w:val="003C67F1"/>
    <w:rsid w:val="003D776B"/>
    <w:rsid w:val="00401530"/>
    <w:rsid w:val="0040169D"/>
    <w:rsid w:val="004152CD"/>
    <w:rsid w:val="0041753D"/>
    <w:rsid w:val="00425A7A"/>
    <w:rsid w:val="004266C8"/>
    <w:rsid w:val="00455807"/>
    <w:rsid w:val="00463941"/>
    <w:rsid w:val="00465EF3"/>
    <w:rsid w:val="00471800"/>
    <w:rsid w:val="00477EFF"/>
    <w:rsid w:val="004804F4"/>
    <w:rsid w:val="00483FDB"/>
    <w:rsid w:val="004A2860"/>
    <w:rsid w:val="004A4EC4"/>
    <w:rsid w:val="004B1529"/>
    <w:rsid w:val="004B2101"/>
    <w:rsid w:val="004D3CEA"/>
    <w:rsid w:val="004D6062"/>
    <w:rsid w:val="004D790E"/>
    <w:rsid w:val="004E224E"/>
    <w:rsid w:val="004F1E87"/>
    <w:rsid w:val="004F43E7"/>
    <w:rsid w:val="00501ACC"/>
    <w:rsid w:val="005030C1"/>
    <w:rsid w:val="005103BC"/>
    <w:rsid w:val="00511538"/>
    <w:rsid w:val="00511C54"/>
    <w:rsid w:val="00513DBF"/>
    <w:rsid w:val="00524E3A"/>
    <w:rsid w:val="005301F5"/>
    <w:rsid w:val="005377D8"/>
    <w:rsid w:val="00543E80"/>
    <w:rsid w:val="005616AE"/>
    <w:rsid w:val="00563EA0"/>
    <w:rsid w:val="005650A1"/>
    <w:rsid w:val="0057205D"/>
    <w:rsid w:val="00577AE8"/>
    <w:rsid w:val="00581968"/>
    <w:rsid w:val="005843DD"/>
    <w:rsid w:val="00584CBF"/>
    <w:rsid w:val="00597F28"/>
    <w:rsid w:val="005A4F39"/>
    <w:rsid w:val="005A7380"/>
    <w:rsid w:val="005B0A12"/>
    <w:rsid w:val="005B7E3F"/>
    <w:rsid w:val="005D2D66"/>
    <w:rsid w:val="005E3F65"/>
    <w:rsid w:val="005F4C23"/>
    <w:rsid w:val="005F607A"/>
    <w:rsid w:val="0062039D"/>
    <w:rsid w:val="00622814"/>
    <w:rsid w:val="00635ED9"/>
    <w:rsid w:val="00662684"/>
    <w:rsid w:val="006723CF"/>
    <w:rsid w:val="00672D1B"/>
    <w:rsid w:val="00676E9D"/>
    <w:rsid w:val="00680B0E"/>
    <w:rsid w:val="00686CAE"/>
    <w:rsid w:val="006A6DA0"/>
    <w:rsid w:val="006C20B3"/>
    <w:rsid w:val="006C3500"/>
    <w:rsid w:val="006C566F"/>
    <w:rsid w:val="006D15B6"/>
    <w:rsid w:val="006F12D7"/>
    <w:rsid w:val="006F37E9"/>
    <w:rsid w:val="006F556D"/>
    <w:rsid w:val="00726CB3"/>
    <w:rsid w:val="007344D6"/>
    <w:rsid w:val="007354B9"/>
    <w:rsid w:val="00742FEF"/>
    <w:rsid w:val="0075739B"/>
    <w:rsid w:val="00761F94"/>
    <w:rsid w:val="007622DD"/>
    <w:rsid w:val="00767055"/>
    <w:rsid w:val="00772088"/>
    <w:rsid w:val="00775980"/>
    <w:rsid w:val="007804AE"/>
    <w:rsid w:val="00786786"/>
    <w:rsid w:val="00790070"/>
    <w:rsid w:val="00794230"/>
    <w:rsid w:val="007A152C"/>
    <w:rsid w:val="007B3604"/>
    <w:rsid w:val="007B6B74"/>
    <w:rsid w:val="007D1508"/>
    <w:rsid w:val="007E28B9"/>
    <w:rsid w:val="007E502C"/>
    <w:rsid w:val="007E660E"/>
    <w:rsid w:val="00800F79"/>
    <w:rsid w:val="00802D6D"/>
    <w:rsid w:val="008060A8"/>
    <w:rsid w:val="00815E55"/>
    <w:rsid w:val="008246D1"/>
    <w:rsid w:val="00832031"/>
    <w:rsid w:val="00834E19"/>
    <w:rsid w:val="00842D03"/>
    <w:rsid w:val="00845EAB"/>
    <w:rsid w:val="00856D14"/>
    <w:rsid w:val="0086690D"/>
    <w:rsid w:val="00866CF5"/>
    <w:rsid w:val="00897B5F"/>
    <w:rsid w:val="008A1CCF"/>
    <w:rsid w:val="008A31A0"/>
    <w:rsid w:val="008B149D"/>
    <w:rsid w:val="008B45EF"/>
    <w:rsid w:val="008D0F44"/>
    <w:rsid w:val="008D631F"/>
    <w:rsid w:val="008E0298"/>
    <w:rsid w:val="008E1437"/>
    <w:rsid w:val="008E6D02"/>
    <w:rsid w:val="00912A03"/>
    <w:rsid w:val="00913A00"/>
    <w:rsid w:val="0092113D"/>
    <w:rsid w:val="0092570B"/>
    <w:rsid w:val="009307BA"/>
    <w:rsid w:val="0094257F"/>
    <w:rsid w:val="0094354E"/>
    <w:rsid w:val="00945161"/>
    <w:rsid w:val="0094745E"/>
    <w:rsid w:val="00951F91"/>
    <w:rsid w:val="0095255D"/>
    <w:rsid w:val="00992154"/>
    <w:rsid w:val="00996302"/>
    <w:rsid w:val="00996623"/>
    <w:rsid w:val="00996EC0"/>
    <w:rsid w:val="009A308C"/>
    <w:rsid w:val="009A3623"/>
    <w:rsid w:val="009B73A9"/>
    <w:rsid w:val="009C1436"/>
    <w:rsid w:val="009E05B7"/>
    <w:rsid w:val="009E0EA2"/>
    <w:rsid w:val="009E2EC5"/>
    <w:rsid w:val="00A019CC"/>
    <w:rsid w:val="00A10379"/>
    <w:rsid w:val="00A22F37"/>
    <w:rsid w:val="00A60E2E"/>
    <w:rsid w:val="00A82AD6"/>
    <w:rsid w:val="00AA1F13"/>
    <w:rsid w:val="00AC1829"/>
    <w:rsid w:val="00AC5332"/>
    <w:rsid w:val="00AD40CB"/>
    <w:rsid w:val="00AE6B8A"/>
    <w:rsid w:val="00AF07B9"/>
    <w:rsid w:val="00AF092E"/>
    <w:rsid w:val="00AF4428"/>
    <w:rsid w:val="00B021F3"/>
    <w:rsid w:val="00B02D0F"/>
    <w:rsid w:val="00B2253E"/>
    <w:rsid w:val="00B41E0C"/>
    <w:rsid w:val="00B72236"/>
    <w:rsid w:val="00B9059C"/>
    <w:rsid w:val="00BD21F3"/>
    <w:rsid w:val="00BE165C"/>
    <w:rsid w:val="00BF47BE"/>
    <w:rsid w:val="00C24FCF"/>
    <w:rsid w:val="00C31D00"/>
    <w:rsid w:val="00C3214B"/>
    <w:rsid w:val="00C366CB"/>
    <w:rsid w:val="00C42081"/>
    <w:rsid w:val="00C514E1"/>
    <w:rsid w:val="00C6454F"/>
    <w:rsid w:val="00C64C0F"/>
    <w:rsid w:val="00C65E45"/>
    <w:rsid w:val="00C84FB7"/>
    <w:rsid w:val="00C953F3"/>
    <w:rsid w:val="00CA23F2"/>
    <w:rsid w:val="00CD4BDC"/>
    <w:rsid w:val="00CD6ED1"/>
    <w:rsid w:val="00CE48C1"/>
    <w:rsid w:val="00D00646"/>
    <w:rsid w:val="00D05671"/>
    <w:rsid w:val="00D06844"/>
    <w:rsid w:val="00D13892"/>
    <w:rsid w:val="00D1398C"/>
    <w:rsid w:val="00D20150"/>
    <w:rsid w:val="00D216FB"/>
    <w:rsid w:val="00D32992"/>
    <w:rsid w:val="00D47E70"/>
    <w:rsid w:val="00D53261"/>
    <w:rsid w:val="00D57B1D"/>
    <w:rsid w:val="00D622AC"/>
    <w:rsid w:val="00D637E2"/>
    <w:rsid w:val="00D71E3C"/>
    <w:rsid w:val="00D747D7"/>
    <w:rsid w:val="00D86B92"/>
    <w:rsid w:val="00D9265D"/>
    <w:rsid w:val="00DA16EE"/>
    <w:rsid w:val="00DA2371"/>
    <w:rsid w:val="00DA6BBC"/>
    <w:rsid w:val="00DA6F8F"/>
    <w:rsid w:val="00DB04E3"/>
    <w:rsid w:val="00DB1A60"/>
    <w:rsid w:val="00DB4B99"/>
    <w:rsid w:val="00DB7E44"/>
    <w:rsid w:val="00DC2C87"/>
    <w:rsid w:val="00DC5FEC"/>
    <w:rsid w:val="00DC6705"/>
    <w:rsid w:val="00DE0400"/>
    <w:rsid w:val="00DE117C"/>
    <w:rsid w:val="00DE3030"/>
    <w:rsid w:val="00DF1779"/>
    <w:rsid w:val="00E01E7F"/>
    <w:rsid w:val="00E3551B"/>
    <w:rsid w:val="00E56645"/>
    <w:rsid w:val="00E6105C"/>
    <w:rsid w:val="00E745AB"/>
    <w:rsid w:val="00E97CF0"/>
    <w:rsid w:val="00E97E65"/>
    <w:rsid w:val="00EA200A"/>
    <w:rsid w:val="00EB2078"/>
    <w:rsid w:val="00ED46D8"/>
    <w:rsid w:val="00EF72A0"/>
    <w:rsid w:val="00F02EB7"/>
    <w:rsid w:val="00F04BA8"/>
    <w:rsid w:val="00F10BFA"/>
    <w:rsid w:val="00F37C06"/>
    <w:rsid w:val="00F42A98"/>
    <w:rsid w:val="00F435C8"/>
    <w:rsid w:val="00F514C1"/>
    <w:rsid w:val="00F566D3"/>
    <w:rsid w:val="00F577A7"/>
    <w:rsid w:val="00F648D7"/>
    <w:rsid w:val="00F7302C"/>
    <w:rsid w:val="00F953FB"/>
    <w:rsid w:val="00F97F70"/>
    <w:rsid w:val="00FA53FB"/>
    <w:rsid w:val="00FB2146"/>
    <w:rsid w:val="00FD5AA5"/>
    <w:rsid w:val="00FE40D8"/>
    <w:rsid w:val="00FF17B1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3D46B"/>
  <w15:docId w15:val="{53E3885A-74C0-433D-A0DB-2F892293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4B"/>
    <w:rPr>
      <w:rFonts w:ascii="MSP Arial" w:eastAsia="Times New Roman" w:hAnsi="MSP Arial"/>
      <w:sz w:val="32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4D3C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24B"/>
    <w:pPr>
      <w:keepNext/>
      <w:ind w:firstLine="720"/>
      <w:jc w:val="both"/>
      <w:outlineLvl w:val="1"/>
    </w:pPr>
    <w:rPr>
      <w:rFonts w:ascii="TIMES_L" w:hAnsi="TIMES_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12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3124B"/>
    <w:rPr>
      <w:rFonts w:ascii="TIMES_L" w:hAnsi="TIMES_L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124B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13124B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3124B"/>
    <w:rPr>
      <w:rFonts w:ascii="MSP Arial" w:hAnsi="MSP Arial" w:cs="Times New Roman"/>
      <w:sz w:val="20"/>
      <w:szCs w:val="20"/>
      <w:lang w:eastAsia="ru-RU"/>
    </w:rPr>
  </w:style>
  <w:style w:type="paragraph" w:styleId="NormalWeb">
    <w:name w:val="Normal (Web)"/>
    <w:aliases w:val="Знак, Знак"/>
    <w:basedOn w:val="Normal"/>
    <w:link w:val="NormalWebChar"/>
    <w:qFormat/>
    <w:rsid w:val="001312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3124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3124B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rsid w:val="003819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1978"/>
    <w:rPr>
      <w:rFonts w:ascii="MSP Arial" w:hAnsi="MSP Arial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38197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 AzCyr" w:hAnsi="Arial AzCyr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4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2081"/>
    <w:rPr>
      <w:rFonts w:ascii="Tahoma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E660E"/>
    <w:pPr>
      <w:spacing w:after="120" w:line="276" w:lineRule="auto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E660E"/>
    <w:rPr>
      <w:rFonts w:eastAsia="Times New Roman"/>
      <w:sz w:val="16"/>
      <w:szCs w:val="16"/>
      <w:lang w:val="x-none" w:eastAsia="x-none"/>
    </w:rPr>
  </w:style>
  <w:style w:type="character" w:customStyle="1" w:styleId="NormalWebChar">
    <w:name w:val="Normal (Web) Char"/>
    <w:aliases w:val="Знак Char, Знак Char"/>
    <w:link w:val="NormalWeb"/>
    <w:locked/>
    <w:rsid w:val="007E660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33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59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59D5"/>
    <w:rPr>
      <w:rFonts w:ascii="MSP Arial" w:eastAsia="Times New Roman" w:hAnsi="MSP Arial"/>
      <w:sz w:val="32"/>
      <w:szCs w:val="20"/>
    </w:rPr>
  </w:style>
  <w:style w:type="paragraph" w:styleId="ListParagraph">
    <w:name w:val="List Paragraph"/>
    <w:basedOn w:val="Normal"/>
    <w:uiPriority w:val="34"/>
    <w:qFormat/>
    <w:rsid w:val="00845E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3C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99"/>
    <w:qFormat/>
    <w:rsid w:val="00584CBF"/>
    <w:pPr>
      <w:widowControl w:val="0"/>
      <w:spacing w:line="276" w:lineRule="auto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089A-76FA-40CF-855B-9D79600F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Tenderə dəvət</vt:lpstr>
      <vt:lpstr>Tenderə dəvət</vt:lpstr>
    </vt:vector>
  </TitlesOfParts>
  <Company>Reanimator Extreme Edition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Tenderə dəvət</dc:title>
  <dc:creator>Aynura Haciyeva</dc:creator>
  <cp:lastModifiedBy>Nazrin Hasanli</cp:lastModifiedBy>
  <cp:revision>4</cp:revision>
  <cp:lastPrinted>2019-06-04T13:44:00Z</cp:lastPrinted>
  <dcterms:created xsi:type="dcterms:W3CDTF">2021-10-04T12:52:00Z</dcterms:created>
  <dcterms:modified xsi:type="dcterms:W3CDTF">2021-10-08T13:54:00Z</dcterms:modified>
</cp:coreProperties>
</file>